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EC" w:rsidRDefault="00D35AEC">
      <w:pPr>
        <w:rPr>
          <w:b/>
          <w:sz w:val="28"/>
          <w:szCs w:val="28"/>
        </w:rPr>
      </w:pPr>
    </w:p>
    <w:p w:rsidR="00D35AEC" w:rsidRDefault="00D35AEC" w:rsidP="00D35AEC">
      <w:pPr>
        <w:jc w:val="center"/>
        <w:rPr>
          <w:b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23090C8F" wp14:editId="2D339720">
            <wp:extent cx="1892300" cy="13589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D87767-7CA2-4528-A269-5231231731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D87767-7CA2-4528-A269-523123173143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2692" cy="13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AEC" w:rsidRDefault="00D35AEC">
      <w:pPr>
        <w:rPr>
          <w:b/>
          <w:sz w:val="28"/>
          <w:szCs w:val="28"/>
        </w:rPr>
      </w:pPr>
    </w:p>
    <w:p w:rsidR="00BA204E" w:rsidRPr="00FC0D4F" w:rsidRDefault="00FC0D4F">
      <w:pPr>
        <w:rPr>
          <w:b/>
          <w:sz w:val="28"/>
          <w:szCs w:val="28"/>
        </w:rPr>
      </w:pPr>
      <w:r w:rsidRPr="00FC0D4F">
        <w:rPr>
          <w:b/>
          <w:sz w:val="28"/>
          <w:szCs w:val="28"/>
        </w:rPr>
        <w:t>Tøjbestilling trænere:</w:t>
      </w:r>
    </w:p>
    <w:p w:rsidR="00FC0D4F" w:rsidRDefault="00FC0D4F">
      <w:r>
        <w:t xml:space="preserve">Er du træner i GVI, så har vi en tøjpakke til dig, hvis du træner fast hver uge. For at holde styr på tempoet der bliver udleveret tøj, skal du udfylde en bestillingsliste og </w:t>
      </w:r>
      <w:r w:rsidR="00F556A2">
        <w:t xml:space="preserve">tøjet vil ligge på kontoret </w:t>
      </w:r>
      <w:r>
        <w:t xml:space="preserve">når </w:t>
      </w:r>
      <w:r w:rsidR="00F556A2">
        <w:t>dette</w:t>
      </w:r>
      <w:r>
        <w:t xml:space="preserve"> er klar.</w:t>
      </w:r>
      <w:r w:rsidR="00F556A2">
        <w:t xml:space="preserve"> Du skal forvente som udgangspunkt en leveringstid på mellem 7 og 14 dage.</w:t>
      </w:r>
    </w:p>
    <w:p w:rsidR="00F556A2" w:rsidRDefault="00F556A2"/>
    <w:p w:rsidR="00FC0D4F" w:rsidRDefault="00FC0D4F">
      <w:r>
        <w:t xml:space="preserve">Navn: </w:t>
      </w:r>
      <w:r>
        <w:tab/>
      </w:r>
      <w:r>
        <w:tab/>
      </w:r>
      <w:r>
        <w:tab/>
        <w:t xml:space="preserve">Årgang du træner: </w:t>
      </w:r>
    </w:p>
    <w:p w:rsidR="00F556A2" w:rsidRDefault="00F556A2"/>
    <w:p w:rsidR="00F556A2" w:rsidRDefault="00F556A2">
      <w:r>
        <w:t>________________________________                              _________________</w:t>
      </w:r>
    </w:p>
    <w:p w:rsidR="00F556A2" w:rsidRDefault="00F556A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26"/>
        <w:gridCol w:w="337"/>
        <w:gridCol w:w="1453"/>
        <w:gridCol w:w="1453"/>
        <w:gridCol w:w="1453"/>
        <w:gridCol w:w="1453"/>
        <w:gridCol w:w="1453"/>
      </w:tblGrid>
      <w:tr w:rsidR="00F556A2" w:rsidRPr="00F556A2" w:rsidTr="00F556A2">
        <w:trPr>
          <w:trHeight w:val="625"/>
        </w:trPr>
        <w:tc>
          <w:tcPr>
            <w:tcW w:w="2026" w:type="dxa"/>
          </w:tcPr>
          <w:p w:rsidR="00F556A2" w:rsidRPr="00F556A2" w:rsidRDefault="00F556A2" w:rsidP="00BD17A8"/>
        </w:tc>
        <w:tc>
          <w:tcPr>
            <w:tcW w:w="337" w:type="dxa"/>
          </w:tcPr>
          <w:p w:rsidR="00F556A2" w:rsidRPr="00F556A2" w:rsidRDefault="00F556A2" w:rsidP="00BD17A8"/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  <w:highlight w:val="yellow"/>
              </w:rPr>
            </w:pPr>
            <w:r w:rsidRPr="00DD50A9">
              <w:rPr>
                <w:sz w:val="36"/>
                <w:szCs w:val="36"/>
              </w:rPr>
              <w:t>S</w:t>
            </w: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  <w:highlight w:val="yellow"/>
              </w:rPr>
            </w:pPr>
            <w:r w:rsidRPr="00DD50A9">
              <w:rPr>
                <w:sz w:val="36"/>
                <w:szCs w:val="36"/>
              </w:rPr>
              <w:t>M</w:t>
            </w: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  <w:highlight w:val="yellow"/>
              </w:rPr>
            </w:pPr>
            <w:r w:rsidRPr="00DD50A9">
              <w:rPr>
                <w:sz w:val="36"/>
                <w:szCs w:val="36"/>
              </w:rPr>
              <w:t>L</w:t>
            </w: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  <w:highlight w:val="yellow"/>
              </w:rPr>
            </w:pPr>
            <w:r w:rsidRPr="00DD50A9">
              <w:rPr>
                <w:sz w:val="36"/>
                <w:szCs w:val="36"/>
              </w:rPr>
              <w:t>XL</w:t>
            </w: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  <w:highlight w:val="yellow"/>
              </w:rPr>
            </w:pPr>
            <w:r w:rsidRPr="00DD50A9">
              <w:rPr>
                <w:sz w:val="36"/>
                <w:szCs w:val="36"/>
              </w:rPr>
              <w:t>XXL</w:t>
            </w:r>
          </w:p>
        </w:tc>
      </w:tr>
      <w:tr w:rsidR="00F556A2" w:rsidRPr="00F556A2" w:rsidTr="00F556A2">
        <w:trPr>
          <w:trHeight w:val="625"/>
        </w:trPr>
        <w:tc>
          <w:tcPr>
            <w:tcW w:w="2026" w:type="dxa"/>
          </w:tcPr>
          <w:p w:rsidR="00F556A2" w:rsidRPr="00F556A2" w:rsidRDefault="00F556A2" w:rsidP="00BD17A8">
            <w:r w:rsidRPr="00F556A2">
              <w:t xml:space="preserve">GVI T </w:t>
            </w:r>
            <w:proofErr w:type="spellStart"/>
            <w:r w:rsidRPr="00F556A2">
              <w:t>shirt</w:t>
            </w:r>
            <w:proofErr w:type="spellEnd"/>
            <w:r w:rsidRPr="00F556A2">
              <w:t>, størrelse:</w:t>
            </w:r>
          </w:p>
        </w:tc>
        <w:tc>
          <w:tcPr>
            <w:tcW w:w="337" w:type="dxa"/>
          </w:tcPr>
          <w:p w:rsidR="00F556A2" w:rsidRPr="00F556A2" w:rsidRDefault="00F556A2" w:rsidP="00BD17A8"/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</w:tr>
      <w:tr w:rsidR="00F556A2" w:rsidRPr="00F556A2" w:rsidTr="00F556A2">
        <w:trPr>
          <w:trHeight w:val="625"/>
        </w:trPr>
        <w:tc>
          <w:tcPr>
            <w:tcW w:w="2026" w:type="dxa"/>
          </w:tcPr>
          <w:p w:rsidR="00F556A2" w:rsidRPr="00F556A2" w:rsidRDefault="00F556A2" w:rsidP="00BD17A8">
            <w:r w:rsidRPr="00F556A2">
              <w:t xml:space="preserve">GVI shorts, størrelse: </w:t>
            </w:r>
          </w:p>
        </w:tc>
        <w:tc>
          <w:tcPr>
            <w:tcW w:w="337" w:type="dxa"/>
          </w:tcPr>
          <w:p w:rsidR="00F556A2" w:rsidRPr="00F556A2" w:rsidRDefault="00F556A2" w:rsidP="00BD17A8"/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</w:tr>
      <w:tr w:rsidR="00F556A2" w:rsidRPr="00F556A2" w:rsidTr="00F556A2">
        <w:trPr>
          <w:trHeight w:val="625"/>
        </w:trPr>
        <w:tc>
          <w:tcPr>
            <w:tcW w:w="2026" w:type="dxa"/>
          </w:tcPr>
          <w:p w:rsidR="00F556A2" w:rsidRPr="00F556A2" w:rsidRDefault="00F556A2" w:rsidP="00BD17A8">
            <w:r w:rsidRPr="00F556A2">
              <w:t xml:space="preserve">GVI </w:t>
            </w:r>
            <w:r>
              <w:t>træningsbuks</w:t>
            </w:r>
            <w:r w:rsidRPr="00F556A2">
              <w:t>, størrelse:</w:t>
            </w:r>
          </w:p>
        </w:tc>
        <w:tc>
          <w:tcPr>
            <w:tcW w:w="337" w:type="dxa"/>
          </w:tcPr>
          <w:p w:rsidR="00F556A2" w:rsidRPr="00F556A2" w:rsidRDefault="00F556A2" w:rsidP="00BD17A8"/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</w:tr>
      <w:tr w:rsidR="00F556A2" w:rsidRPr="00F556A2" w:rsidTr="00F556A2">
        <w:trPr>
          <w:trHeight w:val="625"/>
        </w:trPr>
        <w:tc>
          <w:tcPr>
            <w:tcW w:w="2026" w:type="dxa"/>
          </w:tcPr>
          <w:p w:rsidR="00F556A2" w:rsidRPr="00F556A2" w:rsidRDefault="00F556A2" w:rsidP="00BD17A8">
            <w:r w:rsidRPr="00F556A2">
              <w:t>GVI trøje/bluse, størrelse:</w:t>
            </w:r>
          </w:p>
        </w:tc>
        <w:tc>
          <w:tcPr>
            <w:tcW w:w="337" w:type="dxa"/>
          </w:tcPr>
          <w:p w:rsidR="00F556A2" w:rsidRPr="00F556A2" w:rsidRDefault="00F556A2" w:rsidP="00BD17A8"/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</w:tr>
      <w:tr w:rsidR="00F556A2" w:rsidRPr="00F556A2" w:rsidTr="00F556A2">
        <w:trPr>
          <w:trHeight w:val="625"/>
        </w:trPr>
        <w:tc>
          <w:tcPr>
            <w:tcW w:w="2026" w:type="dxa"/>
          </w:tcPr>
          <w:p w:rsidR="00F556A2" w:rsidRPr="00F556A2" w:rsidRDefault="00DD50A9" w:rsidP="00BD17A8">
            <w:r>
              <w:t>GVI regn</w:t>
            </w:r>
            <w:r w:rsidR="00F556A2" w:rsidRPr="00F556A2">
              <w:t>jakke, størrelse:</w:t>
            </w:r>
          </w:p>
        </w:tc>
        <w:tc>
          <w:tcPr>
            <w:tcW w:w="337" w:type="dxa"/>
          </w:tcPr>
          <w:p w:rsidR="00F556A2" w:rsidRPr="00F556A2" w:rsidRDefault="00F556A2" w:rsidP="00BD17A8"/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556A2" w:rsidRPr="00F556A2" w:rsidRDefault="00F556A2" w:rsidP="00F556A2">
            <w:pPr>
              <w:jc w:val="center"/>
              <w:rPr>
                <w:sz w:val="36"/>
                <w:szCs w:val="36"/>
              </w:rPr>
            </w:pPr>
          </w:p>
        </w:tc>
      </w:tr>
    </w:tbl>
    <w:p w:rsidR="00F556A2" w:rsidRDefault="00F556A2" w:rsidP="00F556A2"/>
    <w:p w:rsidR="00DD50A9" w:rsidRPr="00D35AEC" w:rsidRDefault="00DD50A9" w:rsidP="00DD5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Denne seddel sendes til </w:t>
      </w:r>
      <w:hyperlink r:id="rId5" w:history="1">
        <w:r w:rsidRPr="006F522D">
          <w:rPr>
            <w:rStyle w:val="Hyperlink"/>
            <w:sz w:val="32"/>
            <w:szCs w:val="32"/>
          </w:rPr>
          <w:t>gvi1921@gmail.com</w:t>
        </w:r>
      </w:hyperlink>
      <w:r>
        <w:rPr>
          <w:sz w:val="32"/>
          <w:szCs w:val="32"/>
        </w:rPr>
        <w:t xml:space="preserve"> – </w:t>
      </w:r>
      <w:r w:rsidR="0042706D">
        <w:rPr>
          <w:sz w:val="32"/>
          <w:szCs w:val="32"/>
        </w:rPr>
        <w:t>vinterjakker udleveres til cheftrænere fra U10 og op.</w:t>
      </w:r>
    </w:p>
    <w:p w:rsidR="00F556A2" w:rsidRPr="00D35AEC" w:rsidRDefault="00F556A2" w:rsidP="00F556A2">
      <w:pPr>
        <w:jc w:val="center"/>
        <w:rPr>
          <w:sz w:val="32"/>
          <w:szCs w:val="32"/>
        </w:rPr>
      </w:pPr>
    </w:p>
    <w:p w:rsidR="00F556A2" w:rsidRPr="00D35AEC" w:rsidRDefault="00F556A2" w:rsidP="00F556A2">
      <w:pPr>
        <w:jc w:val="center"/>
        <w:rPr>
          <w:b/>
          <w:bCs/>
          <w:sz w:val="32"/>
          <w:szCs w:val="32"/>
        </w:rPr>
      </w:pPr>
      <w:r w:rsidRPr="00D35AEC">
        <w:rPr>
          <w:b/>
          <w:bCs/>
          <w:sz w:val="32"/>
          <w:szCs w:val="32"/>
        </w:rPr>
        <w:t>Med venlig hilsen</w:t>
      </w:r>
    </w:p>
    <w:p w:rsidR="00F556A2" w:rsidRPr="00D35AEC" w:rsidRDefault="00F556A2" w:rsidP="00F556A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35AEC">
        <w:rPr>
          <w:b/>
          <w:bCs/>
          <w:sz w:val="32"/>
          <w:szCs w:val="32"/>
        </w:rPr>
        <w:t>GVI</w:t>
      </w:r>
    </w:p>
    <w:p w:rsidR="00D35AEC" w:rsidRPr="00F556A2" w:rsidRDefault="00D35AEC" w:rsidP="00F556A2">
      <w:pPr>
        <w:jc w:val="center"/>
        <w:rPr>
          <w:b/>
          <w:bCs/>
        </w:rPr>
      </w:pPr>
    </w:p>
    <w:sectPr w:rsidR="00D35AEC" w:rsidRPr="00F556A2" w:rsidSect="00D35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4F"/>
    <w:rsid w:val="001455CE"/>
    <w:rsid w:val="00350513"/>
    <w:rsid w:val="0042706D"/>
    <w:rsid w:val="00BA204E"/>
    <w:rsid w:val="00D35AEC"/>
    <w:rsid w:val="00DD50A9"/>
    <w:rsid w:val="00F556A2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9E7C-6D99-4072-AA69-5CD5902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D5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i192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</dc:creator>
  <cp:keywords/>
  <dc:description/>
  <cp:lastModifiedBy>GVI</cp:lastModifiedBy>
  <cp:revision>2</cp:revision>
  <dcterms:created xsi:type="dcterms:W3CDTF">2020-09-20T10:44:00Z</dcterms:created>
  <dcterms:modified xsi:type="dcterms:W3CDTF">2020-09-20T10:44:00Z</dcterms:modified>
</cp:coreProperties>
</file>